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D26" w:rsidRPr="008F6D26" w:rsidRDefault="008F6D26" w:rsidP="008F6D26">
      <w:pPr>
        <w:shd w:val="clear" w:color="auto" w:fill="FEF9EA"/>
        <w:spacing w:before="180" w:after="0" w:line="240" w:lineRule="auto"/>
        <w:rPr>
          <w:rFonts w:ascii="Helvetica" w:eastAsia="Times New Roman" w:hAnsi="Helvetica" w:cs="Helvetica"/>
          <w:color w:val="005596"/>
        </w:rPr>
      </w:pPr>
      <w:r w:rsidRPr="008F6D26">
        <w:rPr>
          <w:rFonts w:ascii="Helvetica" w:eastAsia="Times New Roman" w:hAnsi="Helvetica" w:cs="Helvetica"/>
          <w:b/>
          <w:bCs/>
          <w:color w:val="005596"/>
        </w:rPr>
        <w:t>A highly diverse workforce includes individuals with divergent goals and values and with very different perspectives on what contributes to job satisfaction. </w:t>
      </w:r>
      <w:r w:rsidRPr="008F6D26">
        <w:rPr>
          <w:rFonts w:ascii="Helvetica" w:eastAsia="Times New Roman" w:hAnsi="Helvetica" w:cs="Helvetica"/>
          <w:b/>
          <w:bCs/>
          <w:color w:val="005596"/>
        </w:rPr>
        <w:br/>
        <w:t>Use these questions to compose an original response:</w:t>
      </w:r>
    </w:p>
    <w:p w:rsidR="008F6D26" w:rsidRPr="008F6D26" w:rsidRDefault="008F6D26" w:rsidP="008F6D26">
      <w:pPr>
        <w:numPr>
          <w:ilvl w:val="0"/>
          <w:numId w:val="1"/>
        </w:numPr>
        <w:shd w:val="clear" w:color="auto" w:fill="FEF9EA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333333"/>
        </w:rPr>
      </w:pPr>
      <w:r w:rsidRPr="008F6D26">
        <w:rPr>
          <w:rFonts w:ascii="Helvetica" w:eastAsia="Times New Roman" w:hAnsi="Helvetica" w:cs="Helvetica"/>
          <w:color w:val="333333"/>
        </w:rPr>
        <w:t>Describe a situation where you observed employees placing different values on specific elements of work according to their job satisfaction priorities.</w:t>
      </w:r>
    </w:p>
    <w:p w:rsidR="008F6D26" w:rsidRPr="008F6D26" w:rsidRDefault="008F6D26" w:rsidP="008F6D26">
      <w:pPr>
        <w:numPr>
          <w:ilvl w:val="0"/>
          <w:numId w:val="1"/>
        </w:numPr>
        <w:shd w:val="clear" w:color="auto" w:fill="FEF9EA"/>
        <w:spacing w:before="100" w:beforeAutospacing="1" w:after="0" w:line="240" w:lineRule="auto"/>
        <w:ind w:left="375"/>
        <w:rPr>
          <w:rFonts w:ascii="Helvetica" w:eastAsia="Times New Roman" w:hAnsi="Helvetica" w:cs="Helvetica"/>
          <w:color w:val="333333"/>
        </w:rPr>
      </w:pPr>
      <w:r w:rsidRPr="008F6D26">
        <w:rPr>
          <w:rFonts w:ascii="Helvetica" w:eastAsia="Times New Roman" w:hAnsi="Helvetica" w:cs="Helvetica"/>
          <w:color w:val="333333"/>
        </w:rPr>
        <w:t>Explain methods that you observed which achieved high levels of job satisfaction while fostering workforce diversity.</w:t>
      </w:r>
    </w:p>
    <w:p w:rsidR="00543370" w:rsidRDefault="00543370">
      <w:bookmarkStart w:id="0" w:name="_GoBack"/>
      <w:bookmarkEnd w:id="0"/>
    </w:p>
    <w:sectPr w:rsidR="005433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AC3ECF"/>
    <w:multiLevelType w:val="multilevel"/>
    <w:tmpl w:val="B1127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D26"/>
    <w:rsid w:val="00543370"/>
    <w:rsid w:val="008F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F4FC62-0BBF-4943-8AD7-474B43367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F6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F6D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95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syedafasih@gmail.com</dc:creator>
  <cp:keywords/>
  <dc:description/>
  <cp:lastModifiedBy>syedafasih@gmail.com</cp:lastModifiedBy>
  <cp:revision>1</cp:revision>
  <dcterms:created xsi:type="dcterms:W3CDTF">2019-01-07T21:16:00Z</dcterms:created>
  <dcterms:modified xsi:type="dcterms:W3CDTF">2019-01-07T21:17:00Z</dcterms:modified>
</cp:coreProperties>
</file>